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2"/>
        <w:spacing w:before="48"/>
        <w:jc w:val="center"/>
      </w:pPr>
      <w:r>
        <w:rPr>
          <w:rFonts w:hint="eastAsia"/>
          <w:lang w:val="en-US" w:eastAsia="zh-CN"/>
        </w:rPr>
        <w:t>辽宁理工学院*****课程教学</w:t>
      </w:r>
      <w:r>
        <w:t>设计模板</w:t>
      </w:r>
    </w:p>
    <w:p>
      <w:pPr>
        <w:pStyle w:val="2"/>
        <w:spacing w:before="48"/>
        <w:jc w:val="center"/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1"/>
        <w:gridCol w:w="1636"/>
        <w:gridCol w:w="2200"/>
        <w:gridCol w:w="2136"/>
        <w:gridCol w:w="2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560" w:type="dxa"/>
            <w:gridSpan w:val="5"/>
            <w:shd w:val="clear" w:color="auto" w:fill="BCD5ED"/>
          </w:tcPr>
          <w:p>
            <w:pPr>
              <w:pStyle w:val="7"/>
              <w:spacing w:before="17" w:line="586" w:lineRule="exact"/>
              <w:ind w:left="3979" w:right="397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一、教学基本信息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1" w:type="dxa"/>
            <w:shd w:val="clear" w:color="auto" w:fill="BCD5ED"/>
          </w:tcPr>
          <w:p>
            <w:pPr>
              <w:pStyle w:val="7"/>
              <w:spacing w:before="89"/>
              <w:ind w:left="325" w:right="31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课程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383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36" w:type="dxa"/>
            <w:shd w:val="clear" w:color="auto" w:fill="BCD5ED"/>
          </w:tcPr>
          <w:p>
            <w:pPr>
              <w:pStyle w:val="7"/>
              <w:spacing w:before="89"/>
              <w:ind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授课老师</w:t>
            </w:r>
          </w:p>
        </w:tc>
        <w:tc>
          <w:tcPr>
            <w:tcW w:w="245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1" w:type="dxa"/>
            <w:shd w:val="clear" w:color="auto" w:fill="BCD5ED"/>
          </w:tcPr>
          <w:p>
            <w:pPr>
              <w:pStyle w:val="7"/>
              <w:spacing w:before="91"/>
              <w:ind w:left="325" w:right="316"/>
              <w:jc w:val="center"/>
              <w:rPr>
                <w:rFonts w:hint="default" w:eastAsia="微软雅黑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面向专业</w:t>
            </w:r>
          </w:p>
        </w:tc>
        <w:tc>
          <w:tcPr>
            <w:tcW w:w="383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36" w:type="dxa"/>
            <w:shd w:val="clear" w:color="auto" w:fill="BCD5ED"/>
          </w:tcPr>
          <w:p>
            <w:pPr>
              <w:pStyle w:val="7"/>
              <w:spacing w:before="91"/>
              <w:ind w:right="576"/>
              <w:jc w:val="right"/>
              <w:rPr>
                <w:rFonts w:hint="default" w:eastAsia="微软雅黑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课程性质</w:t>
            </w:r>
          </w:p>
        </w:tc>
        <w:tc>
          <w:tcPr>
            <w:tcW w:w="245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1" w:type="dxa"/>
            <w:shd w:val="clear" w:color="auto" w:fill="BCD5ED"/>
          </w:tcPr>
          <w:p>
            <w:pPr>
              <w:pStyle w:val="7"/>
              <w:spacing w:before="91"/>
              <w:ind w:left="325" w:right="316"/>
              <w:jc w:val="center"/>
              <w:rPr>
                <w:rFonts w:hint="eastAsia" w:eastAsia="微软雅黑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学时</w:t>
            </w:r>
          </w:p>
        </w:tc>
        <w:tc>
          <w:tcPr>
            <w:tcW w:w="383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36" w:type="dxa"/>
            <w:shd w:val="clear" w:color="auto" w:fill="BCD5ED"/>
          </w:tcPr>
          <w:p>
            <w:pPr>
              <w:pStyle w:val="7"/>
              <w:spacing w:before="91"/>
              <w:ind w:right="576"/>
              <w:jc w:val="right"/>
              <w:rPr>
                <w:rFonts w:hint="eastAsia" w:eastAsia="微软雅黑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授课</w:t>
            </w:r>
            <w:r>
              <w:rPr>
                <w:rFonts w:hint="eastAsia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245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560" w:type="dxa"/>
            <w:gridSpan w:val="5"/>
            <w:shd w:val="clear" w:color="auto" w:fill="BCD5ED"/>
          </w:tcPr>
          <w:p>
            <w:pPr>
              <w:pStyle w:val="7"/>
              <w:spacing w:before="16" w:line="588" w:lineRule="exact"/>
              <w:ind w:left="3979" w:right="397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二、教学分析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131" w:type="dxa"/>
          </w:tcPr>
          <w:p>
            <w:pPr>
              <w:pStyle w:val="7"/>
              <w:spacing w:before="4"/>
              <w:rPr>
                <w:rFonts w:ascii="宋体"/>
                <w:sz w:val="31"/>
              </w:rPr>
            </w:pPr>
          </w:p>
          <w:p>
            <w:pPr>
              <w:pStyle w:val="7"/>
              <w:spacing w:before="1"/>
              <w:ind w:left="325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教学内容</w:t>
            </w:r>
          </w:p>
        </w:tc>
        <w:tc>
          <w:tcPr>
            <w:tcW w:w="8429" w:type="dxa"/>
            <w:gridSpan w:val="4"/>
          </w:tcPr>
          <w:p>
            <w:pPr>
              <w:pStyle w:val="7"/>
              <w:spacing w:before="90"/>
              <w:ind w:left="107"/>
              <w:rPr>
                <w:sz w:val="24"/>
              </w:rPr>
            </w:pPr>
            <w:r>
              <w:rPr>
                <w:sz w:val="24"/>
              </w:rPr>
              <w:t>内容分析：</w:t>
            </w:r>
          </w:p>
          <w:p>
            <w:pPr>
              <w:pStyle w:val="7"/>
              <w:spacing w:before="181"/>
              <w:ind w:left="107"/>
              <w:rPr>
                <w:sz w:val="24"/>
              </w:rPr>
            </w:pPr>
            <w:r>
              <w:rPr>
                <w:sz w:val="24"/>
              </w:rPr>
              <w:t>教材分析：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1" w:type="dxa"/>
          </w:tcPr>
          <w:p>
            <w:pPr>
              <w:pStyle w:val="7"/>
              <w:spacing w:before="89"/>
              <w:ind w:left="325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学情分析</w:t>
            </w:r>
          </w:p>
        </w:tc>
        <w:tc>
          <w:tcPr>
            <w:tcW w:w="8429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560" w:type="dxa"/>
            <w:gridSpan w:val="5"/>
            <w:shd w:val="clear" w:color="auto" w:fill="BCD5ED"/>
          </w:tcPr>
          <w:p>
            <w:pPr>
              <w:pStyle w:val="7"/>
              <w:spacing w:before="17" w:line="587" w:lineRule="exact"/>
              <w:ind w:left="3979" w:right="397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三、教学目标确定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1" w:type="dxa"/>
            <w:vMerge w:val="restart"/>
          </w:tcPr>
          <w:p>
            <w:pPr>
              <w:pStyle w:val="7"/>
              <w:rPr>
                <w:rFonts w:ascii="宋体"/>
                <w:sz w:val="32"/>
              </w:rPr>
            </w:pPr>
          </w:p>
          <w:p>
            <w:pPr>
              <w:pStyle w:val="7"/>
              <w:spacing w:before="7"/>
              <w:rPr>
                <w:rFonts w:ascii="宋体"/>
                <w:sz w:val="24"/>
              </w:rPr>
            </w:pPr>
          </w:p>
          <w:p>
            <w:pPr>
              <w:pStyle w:val="7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教学目标</w:t>
            </w:r>
          </w:p>
        </w:tc>
        <w:tc>
          <w:tcPr>
            <w:tcW w:w="1636" w:type="dxa"/>
          </w:tcPr>
          <w:p>
            <w:pPr>
              <w:pStyle w:val="7"/>
              <w:spacing w:before="91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知识目标</w:t>
            </w:r>
          </w:p>
        </w:tc>
        <w:tc>
          <w:tcPr>
            <w:tcW w:w="6793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</w:tcPr>
          <w:p>
            <w:pPr>
              <w:pStyle w:val="7"/>
              <w:spacing w:before="91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能力目标</w:t>
            </w:r>
          </w:p>
        </w:tc>
        <w:tc>
          <w:tcPr>
            <w:tcW w:w="6793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</w:tcPr>
          <w:p>
            <w:pPr>
              <w:pStyle w:val="7"/>
              <w:spacing w:before="90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素质目标</w:t>
            </w:r>
          </w:p>
        </w:tc>
        <w:tc>
          <w:tcPr>
            <w:tcW w:w="6793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131" w:type="dxa"/>
          </w:tcPr>
          <w:p>
            <w:pPr>
              <w:pStyle w:val="7"/>
              <w:spacing w:before="162"/>
              <w:ind w:left="325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教学重点</w:t>
            </w:r>
          </w:p>
        </w:tc>
        <w:tc>
          <w:tcPr>
            <w:tcW w:w="8429" w:type="dxa"/>
            <w:gridSpan w:val="4"/>
          </w:tcPr>
          <w:p>
            <w:pPr>
              <w:pStyle w:val="7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本节课学生</w:t>
            </w:r>
            <w:r>
              <w:rPr>
                <w:rFonts w:hint="eastAsia"/>
                <w:sz w:val="24"/>
                <w:lang w:eastAsia="zh-CN"/>
              </w:rPr>
              <w:t>必须</w:t>
            </w:r>
            <w:r>
              <w:rPr>
                <w:sz w:val="24"/>
              </w:rPr>
              <w:t>理解或掌握的关键知识，能力与情感态度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131" w:type="dxa"/>
          </w:tcPr>
          <w:p>
            <w:pPr>
              <w:pStyle w:val="7"/>
              <w:spacing w:before="193"/>
              <w:ind w:left="325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教学难点</w:t>
            </w:r>
          </w:p>
        </w:tc>
        <w:tc>
          <w:tcPr>
            <w:tcW w:w="8429" w:type="dxa"/>
            <w:gridSpan w:val="4"/>
          </w:tcPr>
          <w:p>
            <w:pPr>
              <w:pStyle w:val="7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多数学生难于理解的某个知识或难于掌握的某项能力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560" w:type="dxa"/>
            <w:gridSpan w:val="5"/>
            <w:shd w:val="clear" w:color="auto" w:fill="BCD5ED"/>
          </w:tcPr>
          <w:p>
            <w:pPr>
              <w:pStyle w:val="7"/>
              <w:spacing w:before="16" w:line="587" w:lineRule="exact"/>
              <w:ind w:left="3979" w:right="397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四、教学策略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2131" w:type="dxa"/>
          </w:tcPr>
          <w:p>
            <w:pPr>
              <w:pStyle w:val="7"/>
              <w:rPr>
                <w:rFonts w:ascii="宋体"/>
                <w:sz w:val="32"/>
              </w:rPr>
            </w:pPr>
          </w:p>
          <w:p>
            <w:pPr>
              <w:pStyle w:val="7"/>
              <w:rPr>
                <w:rFonts w:ascii="宋体"/>
                <w:sz w:val="32"/>
              </w:rPr>
            </w:pPr>
          </w:p>
          <w:p>
            <w:pPr>
              <w:pStyle w:val="7"/>
              <w:rPr>
                <w:rFonts w:ascii="宋体"/>
                <w:sz w:val="32"/>
              </w:rPr>
            </w:pPr>
          </w:p>
          <w:p>
            <w:pPr>
              <w:pStyle w:val="7"/>
              <w:spacing w:before="10"/>
              <w:rPr>
                <w:rFonts w:ascii="宋体"/>
                <w:sz w:val="32"/>
              </w:rPr>
            </w:pPr>
          </w:p>
          <w:p>
            <w:pPr>
              <w:pStyle w:val="7"/>
              <w:ind w:left="325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设计思路</w:t>
            </w:r>
          </w:p>
        </w:tc>
        <w:tc>
          <w:tcPr>
            <w:tcW w:w="8429" w:type="dxa"/>
            <w:gridSpan w:val="4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948"/>
              </w:tabs>
              <w:spacing w:before="90" w:after="0" w:line="338" w:lineRule="auto"/>
              <w:ind w:left="107" w:right="96" w:firstLine="4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其重要作用就是为了表述教学设计的特色、亮点、创新点。关键是你认为最有价值的，而在文本与视频中又难于说明的。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948"/>
              </w:tabs>
              <w:spacing w:before="1" w:after="0" w:line="338" w:lineRule="auto"/>
              <w:ind w:left="107" w:right="93" w:firstLine="4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采用了哪些主要教学方法及教学手段</w:t>
            </w: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信息化手段、课程学习资源</w:t>
            </w:r>
            <w:r>
              <w:rPr>
                <w:spacing w:val="-22"/>
                <w:sz w:val="24"/>
              </w:rPr>
              <w:t>）</w:t>
            </w:r>
            <w:r>
              <w:rPr>
                <w:sz w:val="24"/>
              </w:rPr>
              <w:t>对突出重点，突破难点具有哪些明显的效果。可测、可评、可信。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948"/>
              </w:tabs>
              <w:spacing w:before="0" w:after="0" w:line="240" w:lineRule="auto"/>
              <w:ind w:left="107" w:right="0" w:firstLine="48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鼓励学生主动学习</w:t>
            </w:r>
            <w:r>
              <w:rPr>
                <w:sz w:val="24"/>
              </w:rPr>
              <w:t>（</w:t>
            </w:r>
            <w:r>
              <w:rPr>
                <w:spacing w:val="-6"/>
                <w:sz w:val="24"/>
              </w:rPr>
              <w:t>通过翻转课堂，小组讨论，课前推进学习材料，项</w:t>
            </w:r>
          </w:p>
          <w:p>
            <w:pPr>
              <w:pStyle w:val="7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目学习等方式）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160" w:right="620" w:bottom="280" w:left="500" w:header="720" w:footer="72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1"/>
        <w:gridCol w:w="3147"/>
        <w:gridCol w:w="1317"/>
        <w:gridCol w:w="1322"/>
        <w:gridCol w:w="2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213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427" w:type="dxa"/>
            <w:gridSpan w:val="4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948"/>
              </w:tabs>
              <w:spacing w:before="89" w:after="0" w:line="240" w:lineRule="auto"/>
              <w:ind w:left="107" w:right="0" w:firstLine="480"/>
              <w:jc w:val="left"/>
              <w:rPr>
                <w:sz w:val="24"/>
              </w:rPr>
            </w:pPr>
            <w:r>
              <w:rPr>
                <w:sz w:val="24"/>
              </w:rPr>
              <w:t>学习过程中的即时评价反馈，有利于及时调整教学策略。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948"/>
              </w:tabs>
              <w:spacing w:before="182" w:after="0" w:line="338" w:lineRule="auto"/>
              <w:ind w:left="107" w:right="94" w:firstLine="480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设计思路是“教学实施报告”中的主要阐述内容，应注意详略得当，一般表述与重要表述要按权重作差别化表述，切忌面面俱到。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948"/>
              </w:tabs>
              <w:spacing w:before="182" w:after="0" w:line="338" w:lineRule="auto"/>
              <w:ind w:left="587" w:leftChars="0" w:right="94" w:rightChars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131" w:type="dxa"/>
            <w:shd w:val="clear" w:color="auto" w:fill="BCD5ED"/>
          </w:tcPr>
          <w:p>
            <w:pPr>
              <w:pStyle w:val="7"/>
              <w:rPr>
                <w:rFonts w:ascii="宋体"/>
                <w:sz w:val="24"/>
              </w:rPr>
            </w:pPr>
          </w:p>
          <w:p>
            <w:pPr>
              <w:pStyle w:val="7"/>
              <w:ind w:left="325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教学流程安排</w:t>
            </w:r>
          </w:p>
        </w:tc>
        <w:tc>
          <w:tcPr>
            <w:tcW w:w="8427" w:type="dxa"/>
            <w:gridSpan w:val="4"/>
          </w:tcPr>
          <w:p>
            <w:pPr>
              <w:pStyle w:val="7"/>
              <w:rPr>
                <w:rFonts w:ascii="宋体"/>
                <w:sz w:val="24"/>
              </w:rPr>
            </w:pPr>
          </w:p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建议以“思维导图”方式说明，方便评委高效了解设计意图。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0558" w:type="dxa"/>
            <w:gridSpan w:val="5"/>
            <w:shd w:val="clear" w:color="auto" w:fill="BCD5ED"/>
          </w:tcPr>
          <w:p>
            <w:pPr>
              <w:pStyle w:val="7"/>
              <w:spacing w:before="234"/>
              <w:ind w:left="3819" w:right="380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五、教学</w:t>
            </w:r>
            <w:r>
              <w:rPr>
                <w:rFonts w:hint="eastAsia"/>
                <w:b/>
                <w:sz w:val="32"/>
                <w:lang w:val="en-US" w:eastAsia="zh-CN"/>
              </w:rPr>
              <w:t>实施</w:t>
            </w:r>
            <w:r>
              <w:rPr>
                <w:b/>
                <w:sz w:val="32"/>
              </w:rPr>
              <w:t>过程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1" w:type="dxa"/>
            <w:vMerge w:val="restart"/>
          </w:tcPr>
          <w:p>
            <w:pPr>
              <w:pStyle w:val="7"/>
              <w:spacing w:before="10"/>
              <w:rPr>
                <w:rFonts w:ascii="宋体"/>
                <w:sz w:val="31"/>
              </w:rPr>
            </w:pPr>
          </w:p>
          <w:p>
            <w:pPr>
              <w:pStyle w:val="7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教学环节</w:t>
            </w:r>
          </w:p>
        </w:tc>
        <w:tc>
          <w:tcPr>
            <w:tcW w:w="3147" w:type="dxa"/>
            <w:vMerge w:val="restart"/>
          </w:tcPr>
          <w:p>
            <w:pPr>
              <w:pStyle w:val="7"/>
              <w:spacing w:before="10"/>
              <w:rPr>
                <w:rFonts w:ascii="宋体"/>
                <w:sz w:val="31"/>
              </w:rPr>
            </w:pPr>
          </w:p>
          <w:p>
            <w:pPr>
              <w:pStyle w:val="7"/>
              <w:ind w:left="1071" w:right="1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教学形式</w:t>
            </w:r>
          </w:p>
        </w:tc>
        <w:tc>
          <w:tcPr>
            <w:tcW w:w="2639" w:type="dxa"/>
            <w:gridSpan w:val="2"/>
          </w:tcPr>
          <w:p>
            <w:pPr>
              <w:pStyle w:val="7"/>
              <w:spacing w:before="90"/>
              <w:ind w:left="839"/>
              <w:rPr>
                <w:b/>
                <w:sz w:val="24"/>
              </w:rPr>
            </w:pPr>
            <w:r>
              <w:rPr>
                <w:b/>
                <w:sz w:val="24"/>
              </w:rPr>
              <w:t>教学活动</w:t>
            </w:r>
          </w:p>
        </w:tc>
        <w:tc>
          <w:tcPr>
            <w:tcW w:w="2641" w:type="dxa"/>
            <w:vMerge w:val="restart"/>
          </w:tcPr>
          <w:p>
            <w:pPr>
              <w:pStyle w:val="7"/>
              <w:spacing w:before="95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教学与信息化</w:t>
            </w:r>
          </w:p>
          <w:p>
            <w:pPr>
              <w:pStyle w:val="7"/>
              <w:spacing w:before="182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手段设计意图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</w:tcPr>
          <w:p>
            <w:pPr>
              <w:pStyle w:val="7"/>
              <w:spacing w:before="90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教师</w:t>
            </w:r>
          </w:p>
        </w:tc>
        <w:tc>
          <w:tcPr>
            <w:tcW w:w="1322" w:type="dxa"/>
          </w:tcPr>
          <w:p>
            <w:pPr>
              <w:pStyle w:val="7"/>
              <w:spacing w:before="90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学生</w:t>
            </w:r>
          </w:p>
        </w:tc>
        <w:tc>
          <w:tcPr>
            <w:tcW w:w="26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0558" w:type="dxa"/>
            <w:gridSpan w:val="5"/>
            <w:shd w:val="clear" w:color="auto" w:fill="DEEBF6"/>
          </w:tcPr>
          <w:p>
            <w:pPr>
              <w:pStyle w:val="7"/>
              <w:spacing w:before="246"/>
              <w:ind w:left="3819" w:right="3808"/>
              <w:jc w:val="center"/>
              <w:rPr>
                <w:sz w:val="32"/>
              </w:rPr>
            </w:pPr>
            <w:r>
              <w:rPr>
                <w:sz w:val="32"/>
              </w:rPr>
              <w:t>第一阶段：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213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4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39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0558" w:type="dxa"/>
            <w:gridSpan w:val="5"/>
            <w:shd w:val="clear" w:color="auto" w:fill="DEEBF6"/>
          </w:tcPr>
          <w:p>
            <w:pPr>
              <w:pStyle w:val="7"/>
              <w:spacing w:before="247"/>
              <w:ind w:left="3819" w:right="3808"/>
              <w:jc w:val="center"/>
              <w:rPr>
                <w:sz w:val="32"/>
              </w:rPr>
            </w:pPr>
            <w:r>
              <w:rPr>
                <w:sz w:val="32"/>
              </w:rPr>
              <w:t>第二阶段：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213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4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39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0558" w:type="dxa"/>
            <w:gridSpan w:val="5"/>
            <w:shd w:val="clear" w:color="auto" w:fill="DEEBF6"/>
          </w:tcPr>
          <w:p>
            <w:pPr>
              <w:pStyle w:val="7"/>
              <w:spacing w:before="246"/>
              <w:ind w:left="3819" w:right="3808"/>
              <w:jc w:val="center"/>
              <w:rPr>
                <w:sz w:val="32"/>
              </w:rPr>
            </w:pPr>
            <w:r>
              <w:rPr>
                <w:sz w:val="32"/>
              </w:rPr>
              <w:t>第……阶段：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213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4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39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0558" w:type="dxa"/>
            <w:gridSpan w:val="5"/>
            <w:shd w:val="clear" w:color="auto" w:fill="BCD5ED"/>
          </w:tcPr>
          <w:p>
            <w:pPr>
              <w:pStyle w:val="7"/>
              <w:spacing w:before="240"/>
              <w:ind w:left="3819" w:right="3808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六</w:t>
            </w:r>
            <w:r>
              <w:rPr>
                <w:b/>
                <w:sz w:val="32"/>
              </w:rPr>
              <w:t>、教学评价与反馈</w:t>
            </w:r>
          </w:p>
        </w:tc>
      </w:tr>
    </w:tbl>
    <w:p>
      <w:pPr>
        <w:spacing w:after="0"/>
        <w:jc w:val="center"/>
        <w:rPr>
          <w:sz w:val="32"/>
        </w:rPr>
        <w:sectPr>
          <w:pgSz w:w="11910" w:h="16840"/>
          <w:pgMar w:top="700" w:right="620" w:bottom="280" w:left="500" w:header="720" w:footer="72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9" w:hRule="atLeast"/>
        </w:trPr>
        <w:tc>
          <w:tcPr>
            <w:tcW w:w="10560" w:type="dxa"/>
          </w:tcPr>
          <w:p>
            <w:pPr>
              <w:pStyle w:val="7"/>
              <w:spacing w:before="9"/>
              <w:rPr>
                <w:rFonts w:ascii="宋体"/>
                <w:sz w:val="31"/>
              </w:rPr>
            </w:pPr>
          </w:p>
          <w:p>
            <w:pPr>
              <w:pStyle w:val="7"/>
              <w:spacing w:line="338" w:lineRule="auto"/>
              <w:ind w:left="107" w:right="96" w:firstLine="480"/>
              <w:jc w:val="both"/>
              <w:rPr>
                <w:sz w:val="24"/>
              </w:rPr>
            </w:pPr>
            <w:r>
              <w:rPr>
                <w:sz w:val="24"/>
              </w:rPr>
              <w:t>教学评价与反馈是教学设计的重要环节，是教师依据教学规律在教学活动发生后对教学设计作出的主观评价，更多关注在宏观层面。主要评价对象包括：教学分析、教学目标确定、教学策略运用以及教学设计特色等四个方面。比如：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948"/>
              </w:tabs>
              <w:spacing w:before="1" w:after="0" w:line="240" w:lineRule="auto"/>
              <w:ind w:left="107" w:right="0" w:firstLine="480"/>
              <w:jc w:val="left"/>
              <w:rPr>
                <w:sz w:val="24"/>
              </w:rPr>
            </w:pPr>
            <w:r>
              <w:rPr>
                <w:sz w:val="24"/>
              </w:rPr>
              <w:t>教学分析：教学内容的选取符合学生的认知水平，教学内容恰当，……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948"/>
              </w:tabs>
              <w:spacing w:before="181" w:after="0" w:line="338" w:lineRule="auto"/>
              <w:ind w:left="107" w:right="89" w:firstLine="480"/>
              <w:jc w:val="both"/>
              <w:rPr>
                <w:sz w:val="24"/>
              </w:rPr>
            </w:pPr>
            <w:r>
              <w:rPr>
                <w:sz w:val="24"/>
              </w:rPr>
              <w:t>教学目标确定：多数学生能够掌握 XXX</w:t>
            </w:r>
            <w:r>
              <w:rPr>
                <w:spacing w:val="-2"/>
                <w:sz w:val="24"/>
              </w:rPr>
              <w:t xml:space="preserve"> 知识，能够形成适用 </w:t>
            </w:r>
            <w:r>
              <w:rPr>
                <w:sz w:val="24"/>
              </w:rPr>
              <w:t>XXX</w:t>
            </w:r>
            <w:r>
              <w:rPr>
                <w:spacing w:val="-2"/>
                <w:sz w:val="24"/>
              </w:rPr>
              <w:t xml:space="preserve"> 知识解决 </w:t>
            </w:r>
            <w:r>
              <w:rPr>
                <w:sz w:val="24"/>
              </w:rPr>
              <w:t>XXX</w:t>
            </w:r>
            <w:r>
              <w:rPr>
                <w:spacing w:val="-1"/>
                <w:sz w:val="24"/>
              </w:rPr>
              <w:t xml:space="preserve"> 问题的能力，……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948"/>
              </w:tabs>
              <w:spacing w:before="1" w:after="0" w:line="338" w:lineRule="auto"/>
              <w:ind w:left="107" w:right="91" w:firstLine="480"/>
              <w:jc w:val="both"/>
              <w:rPr>
                <w:sz w:val="24"/>
              </w:rPr>
            </w:pPr>
            <w:r>
              <w:rPr>
                <w:sz w:val="24"/>
              </w:rPr>
              <w:t>教学策略：适用 XXX 教学方法，激发学生的学习热情，促进学生进一步提高主动学习的能</w:t>
            </w:r>
            <w:r>
              <w:rPr>
                <w:spacing w:val="-9"/>
                <w:sz w:val="24"/>
              </w:rPr>
              <w:t xml:space="preserve">力、思辨能力、分析能力、动手能力。适用 </w:t>
            </w:r>
            <w:r>
              <w:rPr>
                <w:sz w:val="24"/>
              </w:rPr>
              <w:t>XXX</w:t>
            </w:r>
            <w:r>
              <w:rPr>
                <w:spacing w:val="-7"/>
                <w:sz w:val="24"/>
              </w:rPr>
              <w:t xml:space="preserve"> 教学手段，有助于突破教学重点，易于学生掌握复杂知识的学习规律，形成解决问题的思路与有效方法。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948"/>
              </w:tabs>
              <w:spacing w:before="0" w:after="0" w:line="338" w:lineRule="auto"/>
              <w:ind w:left="107" w:right="-29" w:firstLine="480"/>
              <w:jc w:val="left"/>
              <w:rPr>
                <w:sz w:val="22"/>
              </w:rPr>
            </w:pPr>
            <w:r>
              <w:rPr>
                <w:spacing w:val="-17"/>
                <w:sz w:val="24"/>
              </w:rPr>
              <w:t>教学特色：教学设计中，通过案例教学，情景表演，将学生置身于高度接近现实的虚拟环境， 学习效果明显提升……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0560" w:type="dxa"/>
            <w:shd w:val="clear" w:color="auto" w:fill="BCD5ED"/>
          </w:tcPr>
          <w:p>
            <w:pPr>
              <w:pStyle w:val="7"/>
              <w:spacing w:before="239"/>
              <w:ind w:left="3979" w:right="3970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七</w:t>
            </w:r>
            <w:r>
              <w:rPr>
                <w:b/>
                <w:sz w:val="32"/>
              </w:rPr>
              <w:t>、教学反思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5" w:hRule="atLeast"/>
        </w:trPr>
        <w:tc>
          <w:tcPr>
            <w:tcW w:w="10560" w:type="dxa"/>
          </w:tcPr>
          <w:p>
            <w:pPr>
              <w:pStyle w:val="7"/>
              <w:spacing w:before="3"/>
              <w:rPr>
                <w:rFonts w:ascii="宋体"/>
                <w:sz w:val="26"/>
              </w:rPr>
            </w:pPr>
          </w:p>
          <w:p>
            <w:pPr>
              <w:pStyle w:val="7"/>
              <w:spacing w:before="1" w:line="338" w:lineRule="auto"/>
              <w:ind w:left="107" w:right="-29" w:firstLine="480"/>
              <w:rPr>
                <w:sz w:val="24"/>
              </w:rPr>
            </w:pPr>
            <w:r>
              <w:rPr>
                <w:sz w:val="24"/>
              </w:rPr>
              <w:t>教学反思是教师针对以往教学中出现的一两个具体问题，以课题研究的方式在教学过程发生后进行的深刻思考，更多关注在微观层面。比如：某个设计环节，为什么没有得到应有的效果，问题的原因可能是什么，改进的具体方法是什么，教师在后来的教学活动中是如何改进教学设计的，最</w:t>
            </w:r>
            <w:r>
              <w:rPr>
                <w:spacing w:val="-5"/>
                <w:sz w:val="24"/>
              </w:rPr>
              <w:t>终取得了什么样的成果等等。表述教学反思的内容一定要避免空乏，越具体，越个性化</w:t>
            </w:r>
            <w:r>
              <w:rPr>
                <w:sz w:val="24"/>
              </w:rPr>
              <w:t>（心得体会） 越有说服力。</w:t>
            </w:r>
          </w:p>
        </w:tc>
      </w:tr>
    </w:tbl>
    <w:p/>
    <w:sectPr>
      <w:pgSz w:w="11910" w:h="16840"/>
      <w:pgMar w:top="700" w:right="620" w:bottom="280" w:left="5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4"/>
      <w:numFmt w:val="decimal"/>
      <w:lvlText w:val="%1."/>
      <w:lvlJc w:val="left"/>
      <w:pPr>
        <w:ind w:left="107" w:hanging="360"/>
        <w:jc w:val="left"/>
      </w:pPr>
      <w:rPr>
        <w:rFonts w:hint="default" w:ascii="微软雅黑" w:hAnsi="微软雅黑" w:eastAsia="微软雅黑" w:cs="微软雅黑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931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763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95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426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258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090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921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753" w:hanging="360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7" w:hanging="360"/>
        <w:jc w:val="left"/>
      </w:pPr>
      <w:rPr>
        <w:rFonts w:hint="default" w:ascii="微软雅黑" w:hAnsi="微软雅黑" w:eastAsia="微软雅黑" w:cs="微软雅黑"/>
        <w:spacing w:val="-24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931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763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95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427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259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091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923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755" w:hanging="360"/>
      </w:pPr>
      <w:rPr>
        <w:rFonts w:hint="default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7" w:hanging="360"/>
        <w:jc w:val="left"/>
      </w:pPr>
      <w:rPr>
        <w:rFonts w:hint="default"/>
        <w:spacing w:val="-1"/>
        <w:w w:val="100"/>
      </w:rPr>
    </w:lvl>
    <w:lvl w:ilvl="1" w:tentative="0">
      <w:start w:val="0"/>
      <w:numFmt w:val="bullet"/>
      <w:lvlText w:val="•"/>
      <w:lvlJc w:val="left"/>
      <w:pPr>
        <w:ind w:left="1145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90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235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80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25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70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415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4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jcwNGU5MWZkZTJmY2I3OTlmOWU1ZjE2YjdlOGIifQ=="/>
  </w:docVars>
  <w:rsids>
    <w:rsidRoot w:val="00000000"/>
    <w:rsid w:val="028E7592"/>
    <w:rsid w:val="34E35AB7"/>
    <w:rsid w:val="3A0540F5"/>
    <w:rsid w:val="734E011B"/>
    <w:rsid w:val="78324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40"/>
      <w:szCs w:val="40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</w:style>
  <w:style w:type="paragraph" w:customStyle="1" w:styleId="7">
    <w:name w:val="Table Paragraph"/>
    <w:basedOn w:val="1"/>
    <w:autoRedefine/>
    <w:qFormat/>
    <w:uiPriority w:val="1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2022-01-08T15:09:00Z</dcterms:created>
  <dc:creator>Aa 张桠～专注高校教师培训</dc:creator>
  <cp:lastModifiedBy>陌念°</cp:lastModifiedBy>
  <cp:lastPrinted>2024-05-08T01:37:00Z</cp:lastPrinted>
  <dcterms:modified xsi:type="dcterms:W3CDTF">2024-05-08T02:49:29Z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2022-01-08T00:00:00Z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B3CD6E9ADB104C2D8AA565DF42811246_13</vt:lpwstr>
  </property>
</Properties>
</file>