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辽宁理工学院综合性、设计性实验项目认定汇总表</w:t>
      </w:r>
    </w:p>
    <w:p>
      <w:pPr>
        <w:widowControl/>
        <w:spacing w:line="500" w:lineRule="exact"/>
        <w:rPr>
          <w:rFonts w:cs="宋体" w:asciiTheme="minorEastAsia" w:hAnsiTheme="minorEastAsia" w:eastAsiaTheme="minorEastAsia"/>
          <w:b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lang w:eastAsia="zh-CN"/>
        </w:rPr>
        <w:t>教学单位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：                                  年  月  日</w:t>
      </w:r>
    </w:p>
    <w:tbl>
      <w:tblPr>
        <w:tblStyle w:val="2"/>
        <w:tblW w:w="58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589"/>
        <w:gridCol w:w="765"/>
        <w:gridCol w:w="699"/>
        <w:gridCol w:w="850"/>
        <w:gridCol w:w="1438"/>
        <w:gridCol w:w="1398"/>
        <w:gridCol w:w="990"/>
        <w:gridCol w:w="1017"/>
        <w:gridCol w:w="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9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实验项目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8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计划学时</w:t>
            </w:r>
          </w:p>
        </w:tc>
        <w:tc>
          <w:tcPr>
            <w:tcW w:w="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实验性质</w:t>
            </w:r>
          </w:p>
        </w:tc>
        <w:tc>
          <w:tcPr>
            <w:tcW w:w="4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实验类型</w:t>
            </w:r>
          </w:p>
        </w:tc>
        <w:tc>
          <w:tcPr>
            <w:tcW w:w="7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69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适用专业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适用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50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每次可接受学生组数</w:t>
            </w:r>
          </w:p>
        </w:tc>
        <w:tc>
          <w:tcPr>
            <w:tcW w:w="3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每组学生人数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hM2QwZDRhYTI1MGFlMjM1ZjhjYWFkYWI2NTM2NzMifQ=="/>
  </w:docVars>
  <w:rsids>
    <w:rsidRoot w:val="00E31A39"/>
    <w:rsid w:val="00035699"/>
    <w:rsid w:val="00047BD0"/>
    <w:rsid w:val="0007544D"/>
    <w:rsid w:val="000D4583"/>
    <w:rsid w:val="00123F82"/>
    <w:rsid w:val="00185BE0"/>
    <w:rsid w:val="00191EFF"/>
    <w:rsid w:val="001957D0"/>
    <w:rsid w:val="001D4515"/>
    <w:rsid w:val="001E5812"/>
    <w:rsid w:val="00255837"/>
    <w:rsid w:val="00287A2F"/>
    <w:rsid w:val="002D5FD1"/>
    <w:rsid w:val="00372F08"/>
    <w:rsid w:val="0037722A"/>
    <w:rsid w:val="003777CD"/>
    <w:rsid w:val="003807F7"/>
    <w:rsid w:val="003D4B2E"/>
    <w:rsid w:val="00403E57"/>
    <w:rsid w:val="00452218"/>
    <w:rsid w:val="004604C6"/>
    <w:rsid w:val="005130B8"/>
    <w:rsid w:val="00521F5E"/>
    <w:rsid w:val="00552CB3"/>
    <w:rsid w:val="005C0C91"/>
    <w:rsid w:val="005D749F"/>
    <w:rsid w:val="005F1820"/>
    <w:rsid w:val="005F23D7"/>
    <w:rsid w:val="00615F62"/>
    <w:rsid w:val="0062789D"/>
    <w:rsid w:val="00670BD2"/>
    <w:rsid w:val="006A04A8"/>
    <w:rsid w:val="006B5654"/>
    <w:rsid w:val="0079164D"/>
    <w:rsid w:val="007C3DA0"/>
    <w:rsid w:val="0086295D"/>
    <w:rsid w:val="00873B4A"/>
    <w:rsid w:val="009071DB"/>
    <w:rsid w:val="00914D88"/>
    <w:rsid w:val="00956632"/>
    <w:rsid w:val="00962988"/>
    <w:rsid w:val="009915D2"/>
    <w:rsid w:val="00A854BE"/>
    <w:rsid w:val="00A90F2F"/>
    <w:rsid w:val="00AD1D6D"/>
    <w:rsid w:val="00AE1743"/>
    <w:rsid w:val="00B3318A"/>
    <w:rsid w:val="00B85565"/>
    <w:rsid w:val="00BD285B"/>
    <w:rsid w:val="00BF1BA1"/>
    <w:rsid w:val="00CE160E"/>
    <w:rsid w:val="00D264C5"/>
    <w:rsid w:val="00D75FFB"/>
    <w:rsid w:val="00D81D0A"/>
    <w:rsid w:val="00D8630D"/>
    <w:rsid w:val="00DA18EC"/>
    <w:rsid w:val="00DF0295"/>
    <w:rsid w:val="00E31A39"/>
    <w:rsid w:val="00EF3932"/>
    <w:rsid w:val="00F24264"/>
    <w:rsid w:val="00F30557"/>
    <w:rsid w:val="00F440FC"/>
    <w:rsid w:val="00F52AE9"/>
    <w:rsid w:val="00F53D29"/>
    <w:rsid w:val="00F976CF"/>
    <w:rsid w:val="00FD3460"/>
    <w:rsid w:val="1A8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79</Characters>
  <Lines>2</Lines>
  <Paragraphs>1</Paragraphs>
  <TotalTime>27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2018-05-12T02:16:00Z</dcterms:created>
  <dc:creator>曹国震</dc:creator>
  <cp:lastModifiedBy>Administrator</cp:lastModifiedBy>
  <dcterms:modified xsi:type="dcterms:W3CDTF">2023-08-23T05:49:00Z</dcterms:modified>
  <dc:title>西安航空学院综合性、设计性实验项目认定汇总表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4040499B246D4CC3815CC0662173FB30_12</vt:lpwstr>
  </property>
</Properties>
</file>